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7E3" w:rsidRPr="00D05E82" w:rsidRDefault="00B027E3">
      <w:pPr>
        <w:rPr>
          <w:b/>
        </w:rPr>
      </w:pPr>
      <w:r w:rsidRPr="00D05E82">
        <w:rPr>
          <w:rFonts w:ascii="Bernard MT Condensed" w:hAnsi="Bernard MT Condensed" w:cs="Arial"/>
          <w:b/>
          <w:bCs/>
          <w:noProof/>
          <w:color w:val="C00000"/>
          <w:w w:val="99"/>
          <w:sz w:val="144"/>
          <w:szCs w:val="144"/>
        </w:rPr>
        <w:drawing>
          <wp:anchor distT="0" distB="0" distL="114300" distR="114300" simplePos="0" relativeHeight="251658240" behindDoc="0" locked="0" layoutInCell="1" allowOverlap="1" wp14:anchorId="64D73CCD" wp14:editId="304466DB">
            <wp:simplePos x="0" y="0"/>
            <wp:positionH relativeFrom="column">
              <wp:posOffset>-581025</wp:posOffset>
            </wp:positionH>
            <wp:positionV relativeFrom="paragraph">
              <wp:posOffset>-57150</wp:posOffset>
            </wp:positionV>
            <wp:extent cx="2209800" cy="1362075"/>
            <wp:effectExtent l="0" t="0" r="0" b="9525"/>
            <wp:wrapSquare wrapText="bothSides"/>
            <wp:docPr id="1" name="Picture 1" descr="C:\Users\modestim\AppData\Local\Microsoft\Windows\Temporary Internet Files\Content.Outlook\7U1J2FH1\SEED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destim\AppData\Local\Microsoft\Windows\Temporary Internet Files\Content.Outlook\7U1J2FH1\SEEDS 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09800" cy="1362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5E82">
        <w:rPr>
          <w:b/>
        </w:rPr>
        <w:t>FACTS FOR FAMILIES…..ABOUT AUTISM</w:t>
      </w:r>
    </w:p>
    <w:p w:rsidR="00B027E3" w:rsidRPr="000C4EBB" w:rsidRDefault="00B027E3">
      <w:pPr>
        <w:rPr>
          <w:sz w:val="20"/>
          <w:szCs w:val="20"/>
        </w:rPr>
      </w:pPr>
      <w:r w:rsidRPr="000C4EBB">
        <w:rPr>
          <w:sz w:val="20"/>
          <w:szCs w:val="20"/>
        </w:rPr>
        <w:t xml:space="preserve">Families may be given a lot of information when they are told their child could </w:t>
      </w:r>
      <w:proofErr w:type="gramStart"/>
      <w:r w:rsidRPr="000C4EBB">
        <w:rPr>
          <w:sz w:val="20"/>
          <w:szCs w:val="20"/>
        </w:rPr>
        <w:t>has</w:t>
      </w:r>
      <w:proofErr w:type="gramEnd"/>
      <w:r w:rsidRPr="000C4EBB">
        <w:rPr>
          <w:sz w:val="20"/>
          <w:szCs w:val="20"/>
        </w:rPr>
        <w:t xml:space="preserve"> Autism. Families may need to make decisions about what to do for their child. </w:t>
      </w:r>
      <w:r w:rsidR="000C4EBB" w:rsidRPr="000C4EBB">
        <w:rPr>
          <w:sz w:val="20"/>
          <w:szCs w:val="20"/>
        </w:rPr>
        <w:t>Understanding some</w:t>
      </w:r>
      <w:r w:rsidRPr="000C4EBB">
        <w:rPr>
          <w:sz w:val="20"/>
          <w:szCs w:val="20"/>
        </w:rPr>
        <w:t xml:space="preserve"> common myths may be helpful in sorting through what some of us </w:t>
      </w:r>
      <w:r w:rsidR="000C4EBB" w:rsidRPr="000C4EBB">
        <w:rPr>
          <w:sz w:val="20"/>
          <w:szCs w:val="20"/>
        </w:rPr>
        <w:t>may hear</w:t>
      </w:r>
      <w:r w:rsidRPr="000C4EBB">
        <w:rPr>
          <w:sz w:val="20"/>
          <w:szCs w:val="20"/>
        </w:rPr>
        <w:t xml:space="preserve"> in the media about Autism.</w:t>
      </w:r>
      <w:r w:rsidRPr="000C4EBB">
        <w:rPr>
          <w:sz w:val="20"/>
          <w:szCs w:val="20"/>
        </w:rPr>
        <w:br w:type="textWrapping" w:clear="all"/>
      </w:r>
      <w:r w:rsidRPr="00D05E82">
        <w:rPr>
          <w:b/>
          <w:sz w:val="20"/>
          <w:szCs w:val="20"/>
        </w:rPr>
        <w:t>FACT:</w:t>
      </w:r>
      <w:r w:rsidRPr="000C4EBB">
        <w:rPr>
          <w:sz w:val="20"/>
          <w:szCs w:val="20"/>
        </w:rPr>
        <w:t xml:space="preserve"> Autism is a syndrome that affects children in three areas: language, socialization and sensory integration. Each child is different. There is no known cause or cure for Autism. Special therapies can help make a big difference in a child’s development and future. The sooner a child gets good therapies the better that child’s future will be. If you are worried about your child’s development or behavior, it is better to have an evaluation and get help than to wait and see.</w:t>
      </w:r>
    </w:p>
    <w:p w:rsidR="00B027E3" w:rsidRDefault="00B027E3">
      <w:r w:rsidRPr="00D05E82">
        <w:rPr>
          <w:b/>
        </w:rPr>
        <w:t>MYTH</w:t>
      </w:r>
      <w:r>
        <w:t>: Boys speak later than girls. This is FALSE: Boys’ language is different than girls but they should communicate well by the age of 2.</w:t>
      </w:r>
    </w:p>
    <w:p w:rsidR="00B027E3" w:rsidRDefault="00B027E3">
      <w:r w:rsidRPr="00D05E82">
        <w:rPr>
          <w:b/>
        </w:rPr>
        <w:t>MYTH</w:t>
      </w:r>
      <w:r>
        <w:t>: Autism means my child has Mental Retardation. This is FALSE: Autism is not the same as Mental Retardation (or what is now called Intellectual Disability).</w:t>
      </w:r>
    </w:p>
    <w:p w:rsidR="00B027E3" w:rsidRDefault="00B027E3">
      <w:r w:rsidRPr="00D05E82">
        <w:rPr>
          <w:b/>
        </w:rPr>
        <w:t>MYTH</w:t>
      </w:r>
      <w:r>
        <w:t>: My child doesn’t have Autism because he can read, talk and work the computer. This is FALSE: Some children with Autism have many skills but still need therapies to make sure they have successful relationships and behavior as they grow older.</w:t>
      </w:r>
    </w:p>
    <w:p w:rsidR="00B027E3" w:rsidRDefault="00B027E3">
      <w:r w:rsidRPr="00D05E82">
        <w:rPr>
          <w:b/>
        </w:rPr>
        <w:t>MYTH:</w:t>
      </w:r>
      <w:r>
        <w:t xml:space="preserve"> He’s just a bad (or spoiled) child. This is FALSE: Children with Autism are frequently misdiagnosed as having behavior problems. They may have problematic behaviors because they have Autism and are not getting help.</w:t>
      </w:r>
    </w:p>
    <w:p w:rsidR="00B027E3" w:rsidRDefault="00B027E3">
      <w:r w:rsidRPr="00D05E82">
        <w:rPr>
          <w:b/>
        </w:rPr>
        <w:t>MYTH</w:t>
      </w:r>
      <w:r w:rsidR="000C4EBB">
        <w:t>: English is not spoken in our home so it will take my child longer to learn to speak and I should wait. This is FALSE. By the age of 2 a child should be speaking in at least one language.</w:t>
      </w:r>
    </w:p>
    <w:p w:rsidR="000C4EBB" w:rsidRDefault="000C4EBB">
      <w:r w:rsidRPr="00D05E82">
        <w:rPr>
          <w:b/>
        </w:rPr>
        <w:t>MYTH:</w:t>
      </w:r>
      <w:r>
        <w:t xml:space="preserve"> He was fine at birth. This is both TRUE and FALSE: There are different times in childhood that Autism is able to be identified. It is varies among children.</w:t>
      </w:r>
    </w:p>
    <w:p w:rsidR="000C4EBB" w:rsidRDefault="000C4EBB">
      <w:r w:rsidRPr="00D05E82">
        <w:rPr>
          <w:b/>
        </w:rPr>
        <w:t>MYTH</w:t>
      </w:r>
      <w:r>
        <w:t>: He just has hyperactivity or ADHD. FALSE: Many children with Autism appear to have difficulty focusing and paying attention however they also have problems with social skills, repetitive behaviors and communicating effectively. Children with ADHD do not have these other differences.</w:t>
      </w:r>
    </w:p>
    <w:p w:rsidR="000C4EBB" w:rsidRDefault="000C4EBB">
      <w:r w:rsidRPr="00D05E82">
        <w:rPr>
          <w:b/>
        </w:rPr>
        <w:t>MYTH:</w:t>
      </w:r>
      <w:r>
        <w:t xml:space="preserve"> My child is affectionate and he looks right at me so he can’t have Autism. This is FALSE: Some children can be very affectionate and still have Autism.</w:t>
      </w:r>
    </w:p>
    <w:p w:rsidR="000C4EBB" w:rsidRDefault="000C4EBB">
      <w:r w:rsidRPr="00D05E82">
        <w:rPr>
          <w:b/>
        </w:rPr>
        <w:t>MYTH</w:t>
      </w:r>
      <w:r>
        <w:t>: Something caused my child to have Autism. FALSE: There are hundreds of myths about what might cause Autism. Although there is a lot of research, there is still no scientifically proven cause.</w:t>
      </w:r>
    </w:p>
    <w:p w:rsidR="000C4EBB" w:rsidRDefault="000C4EBB">
      <w:r w:rsidRPr="00D05E82">
        <w:rPr>
          <w:b/>
        </w:rPr>
        <w:t>MYTH</w:t>
      </w:r>
      <w:r>
        <w:t>: There is a blood or genetic test for Autism. This is FALSE.</w:t>
      </w:r>
    </w:p>
    <w:p w:rsidR="00D05E82" w:rsidRDefault="00D05E82"/>
    <w:p w:rsidR="000C4EBB" w:rsidRDefault="000C4EBB" w:rsidP="00D05E82">
      <w:pPr>
        <w:jc w:val="center"/>
        <w:rPr>
          <w:b/>
          <w:sz w:val="28"/>
          <w:szCs w:val="28"/>
        </w:rPr>
      </w:pPr>
      <w:r w:rsidRPr="00D05E82">
        <w:rPr>
          <w:b/>
          <w:sz w:val="28"/>
          <w:szCs w:val="28"/>
        </w:rPr>
        <w:lastRenderedPageBreak/>
        <w:t>RESOURCES TO GET THE FACTS!!</w:t>
      </w:r>
    </w:p>
    <w:p w:rsidR="000E68F1" w:rsidRPr="00D05E82" w:rsidRDefault="000E68F1" w:rsidP="00D05E82">
      <w:pPr>
        <w:jc w:val="center"/>
        <w:rPr>
          <w:b/>
          <w:sz w:val="28"/>
          <w:szCs w:val="28"/>
        </w:rPr>
      </w:pPr>
    </w:p>
    <w:p w:rsidR="00D05E82" w:rsidRPr="000E68F1" w:rsidRDefault="00D05E82" w:rsidP="00D05E82">
      <w:pPr>
        <w:spacing w:line="240" w:lineRule="auto"/>
        <w:contextualSpacing/>
        <w:rPr>
          <w:rFonts w:cs="Arial"/>
          <w:b/>
        </w:rPr>
      </w:pPr>
      <w:r w:rsidRPr="000E68F1">
        <w:rPr>
          <w:rFonts w:cs="Arial"/>
          <w:b/>
        </w:rPr>
        <w:t>Autism Society of America/</w:t>
      </w:r>
      <w:proofErr w:type="gramStart"/>
      <w:r w:rsidRPr="000E68F1">
        <w:rPr>
          <w:rFonts w:cs="Arial"/>
          <w:b/>
        </w:rPr>
        <w:t xml:space="preserve">Philadelphia </w:t>
      </w:r>
      <w:r w:rsidRPr="000E68F1">
        <w:rPr>
          <w:rFonts w:cs="Arial"/>
        </w:rPr>
        <w:t xml:space="preserve"> </w:t>
      </w:r>
      <w:proofErr w:type="gramEnd"/>
      <w:r w:rsidRPr="000E68F1">
        <w:fldChar w:fldCharType="begin"/>
      </w:r>
      <w:r w:rsidRPr="000E68F1">
        <w:rPr>
          <w:rFonts w:cs="Arial"/>
        </w:rPr>
        <w:instrText xml:space="preserve"> HYPERLINK "http://www.asaphilly.org" </w:instrText>
      </w:r>
      <w:r w:rsidRPr="000E68F1">
        <w:fldChar w:fldCharType="separate"/>
      </w:r>
      <w:r w:rsidRPr="000E68F1">
        <w:rPr>
          <w:rStyle w:val="Hyperlink"/>
          <w:rFonts w:cs="Arial"/>
        </w:rPr>
        <w:t>www.asaphilly.org</w:t>
      </w:r>
      <w:r w:rsidRPr="000E68F1">
        <w:rPr>
          <w:rStyle w:val="Hyperlink"/>
          <w:rFonts w:cs="Arial"/>
        </w:rPr>
        <w:fldChar w:fldCharType="end"/>
      </w:r>
      <w:r w:rsidRPr="000E68F1">
        <w:rPr>
          <w:rFonts w:cs="Arial"/>
          <w:b/>
        </w:rPr>
        <w:t xml:space="preserve">  </w:t>
      </w:r>
    </w:p>
    <w:p w:rsidR="00D05E82" w:rsidRPr="000E68F1" w:rsidRDefault="00D05E82" w:rsidP="00D05E82">
      <w:pPr>
        <w:spacing w:line="240" w:lineRule="auto"/>
        <w:contextualSpacing/>
        <w:rPr>
          <w:rFonts w:cs="Arial"/>
        </w:rPr>
      </w:pPr>
      <w:r w:rsidRPr="000E68F1">
        <w:rPr>
          <w:rFonts w:cs="Arial"/>
        </w:rPr>
        <w:t>Information and support hotline: 610-358-</w:t>
      </w:r>
      <w:proofErr w:type="gramStart"/>
      <w:r w:rsidRPr="000E68F1">
        <w:rPr>
          <w:rFonts w:cs="Arial"/>
        </w:rPr>
        <w:t>5256</w:t>
      </w:r>
      <w:r w:rsidRPr="000E68F1">
        <w:rPr>
          <w:rFonts w:cs="Arial"/>
        </w:rPr>
        <w:t xml:space="preserve"> ,</w:t>
      </w:r>
      <w:proofErr w:type="gramEnd"/>
      <w:r w:rsidRPr="000E68F1">
        <w:rPr>
          <w:rFonts w:cs="Arial"/>
        </w:rPr>
        <w:t xml:space="preserve"> Info in SPANISH also!</w:t>
      </w:r>
    </w:p>
    <w:p w:rsidR="00D05E82" w:rsidRPr="000E68F1" w:rsidRDefault="00D05E82" w:rsidP="00D05E82">
      <w:pPr>
        <w:spacing w:line="240" w:lineRule="auto"/>
        <w:contextualSpacing/>
        <w:rPr>
          <w:rFonts w:cs="Arial"/>
          <w:b/>
        </w:rPr>
      </w:pPr>
      <w:r w:rsidRPr="000E68F1">
        <w:rPr>
          <w:rFonts w:cs="Arial"/>
        </w:rPr>
        <w:tab/>
      </w:r>
    </w:p>
    <w:p w:rsidR="00D05E82" w:rsidRPr="000E68F1" w:rsidRDefault="00D05E82" w:rsidP="00D05E82">
      <w:pPr>
        <w:spacing w:line="240" w:lineRule="auto"/>
        <w:rPr>
          <w:rFonts w:cs="Arial"/>
        </w:rPr>
      </w:pPr>
      <w:r w:rsidRPr="000E68F1">
        <w:rPr>
          <w:rFonts w:cs="Arial"/>
          <w:b/>
        </w:rPr>
        <w:t xml:space="preserve">PA </w:t>
      </w:r>
      <w:proofErr w:type="gramStart"/>
      <w:r w:rsidRPr="000E68F1">
        <w:rPr>
          <w:rFonts w:cs="Arial"/>
          <w:b/>
        </w:rPr>
        <w:t>ASERT</w:t>
      </w:r>
      <w:r w:rsidRPr="000E68F1">
        <w:rPr>
          <w:rFonts w:cs="Arial"/>
        </w:rPr>
        <w:t>(</w:t>
      </w:r>
      <w:proofErr w:type="gramEnd"/>
      <w:r w:rsidRPr="000E68F1">
        <w:rPr>
          <w:rFonts w:cs="Arial"/>
        </w:rPr>
        <w:t xml:space="preserve"> Autism Services Education, Resource and Training) </w:t>
      </w:r>
      <w:hyperlink r:id="rId6" w:history="1">
        <w:r w:rsidRPr="000E68F1">
          <w:rPr>
            <w:rStyle w:val="Hyperlink"/>
            <w:rFonts w:cs="Arial"/>
          </w:rPr>
          <w:t>www.paautism.org</w:t>
        </w:r>
      </w:hyperlink>
      <w:r w:rsidRPr="000E68F1">
        <w:rPr>
          <w:rFonts w:cs="Arial"/>
        </w:rPr>
        <w:tab/>
        <w:t xml:space="preserve">                                                                                              Autism Resource Specialist: 877-231-4244 </w:t>
      </w:r>
    </w:p>
    <w:p w:rsidR="00D05E82" w:rsidRPr="00D05E82" w:rsidRDefault="00D05E82" w:rsidP="00D05E82">
      <w:pPr>
        <w:widowControl w:val="0"/>
        <w:autoSpaceDE w:val="0"/>
        <w:autoSpaceDN w:val="0"/>
        <w:adjustRightInd w:val="0"/>
        <w:spacing w:after="0" w:line="240" w:lineRule="auto"/>
        <w:rPr>
          <w:rFonts w:eastAsia="Times New Roman" w:cs="Times New Roman"/>
          <w:color w:val="000000"/>
          <w:lang w:bidi="en-US"/>
        </w:rPr>
      </w:pPr>
      <w:r w:rsidRPr="00D05E82">
        <w:rPr>
          <w:rFonts w:eastAsia="Times New Roman" w:cs="Times New Roman"/>
          <w:b/>
          <w:bCs/>
          <w:i/>
          <w:color w:val="000000"/>
          <w:u w:val="single"/>
          <w:lang w:bidi="en-US"/>
        </w:rPr>
        <w:t>Autism Speaks</w:t>
      </w:r>
      <w:r w:rsidRPr="00D05E82">
        <w:rPr>
          <w:rFonts w:eastAsia="Times New Roman" w:cs="Times New Roman"/>
          <w:color w:val="000000"/>
          <w:lang w:bidi="en-US"/>
        </w:rPr>
        <w:t xml:space="preserve">   </w:t>
      </w:r>
      <w:hyperlink r:id="rId7" w:history="1">
        <w:r w:rsidRPr="00D05E82">
          <w:rPr>
            <w:rFonts w:eastAsia="Times New Roman" w:cs="Times New Roman"/>
            <w:color w:val="0000FF"/>
            <w:u w:val="single"/>
            <w:lang w:bidi="en-US"/>
          </w:rPr>
          <w:t>www.autismspeaks.org</w:t>
        </w:r>
      </w:hyperlink>
      <w:r w:rsidRPr="00D05E82">
        <w:rPr>
          <w:rFonts w:eastAsia="Times New Roman" w:cs="Times New Roman"/>
          <w:color w:val="000000"/>
          <w:lang w:bidi="en-US"/>
        </w:rPr>
        <w:t xml:space="preserve">  1888-AUTISM2 (</w:t>
      </w:r>
      <w:r w:rsidRPr="000E68F1">
        <w:rPr>
          <w:rFonts w:cs="Arial"/>
          <w:b/>
        </w:rPr>
        <w:t>Autism Response Hotline</w:t>
      </w:r>
      <w:r w:rsidRPr="000E68F1">
        <w:rPr>
          <w:rFonts w:eastAsia="Times New Roman" w:cs="Times New Roman"/>
          <w:color w:val="000000"/>
          <w:lang w:bidi="en-US"/>
        </w:rPr>
        <w:t xml:space="preserve"> </w:t>
      </w:r>
      <w:r w:rsidRPr="00D05E82">
        <w:rPr>
          <w:rFonts w:eastAsia="Times New Roman" w:cs="Times New Roman"/>
          <w:color w:val="000000"/>
          <w:lang w:bidi="en-US"/>
        </w:rPr>
        <w:t>888-288-4762)</w:t>
      </w:r>
    </w:p>
    <w:p w:rsidR="00D05E82" w:rsidRPr="000E68F1" w:rsidRDefault="00D05E82" w:rsidP="00D05E82">
      <w:pPr>
        <w:widowControl w:val="0"/>
        <w:autoSpaceDE w:val="0"/>
        <w:autoSpaceDN w:val="0"/>
        <w:adjustRightInd w:val="0"/>
        <w:spacing w:after="0" w:line="240" w:lineRule="auto"/>
        <w:rPr>
          <w:rFonts w:eastAsia="Times New Roman" w:cs="Times New Roman"/>
          <w:color w:val="000000"/>
          <w:lang w:bidi="en-US"/>
        </w:rPr>
      </w:pPr>
      <w:r w:rsidRPr="00D05E82">
        <w:rPr>
          <w:rFonts w:eastAsia="Times New Roman" w:cs="Times New Roman"/>
          <w:color w:val="000000"/>
          <w:lang w:bidi="en-US"/>
        </w:rPr>
        <w:t xml:space="preserve"> “</w:t>
      </w:r>
      <w:r w:rsidRPr="00D05E82">
        <w:rPr>
          <w:rFonts w:eastAsia="Times New Roman" w:cs="Times New Roman"/>
          <w:color w:val="000000"/>
          <w:u w:val="single"/>
          <w:lang w:bidi="en-US"/>
        </w:rPr>
        <w:t>First 100 Days Kit</w:t>
      </w:r>
      <w:r w:rsidRPr="00D05E82">
        <w:rPr>
          <w:rFonts w:eastAsia="Times New Roman" w:cs="Times New Roman"/>
          <w:color w:val="000000"/>
          <w:lang w:bidi="en-US"/>
        </w:rPr>
        <w:t xml:space="preserve">” For families of children who are diagnosed with autism.  Available in SPANISH as well!  Want to see what autism looks like at different ages and stages?  </w:t>
      </w:r>
      <w:r w:rsidRPr="00D05E82">
        <w:rPr>
          <w:rFonts w:eastAsia="Times New Roman" w:cs="Times New Roman"/>
          <w:b/>
          <w:color w:val="000000"/>
          <w:lang w:bidi="en-US"/>
        </w:rPr>
        <w:t>Visit the</w:t>
      </w:r>
      <w:r w:rsidRPr="00D05E82">
        <w:rPr>
          <w:rFonts w:eastAsia="Times New Roman" w:cs="Times New Roman"/>
          <w:color w:val="000000"/>
          <w:lang w:bidi="en-US"/>
        </w:rPr>
        <w:t xml:space="preserve"> </w:t>
      </w:r>
      <w:r w:rsidRPr="00D05E82">
        <w:rPr>
          <w:rFonts w:eastAsia="Times New Roman" w:cs="Times New Roman"/>
          <w:b/>
          <w:color w:val="000000"/>
          <w:lang w:bidi="en-US"/>
        </w:rPr>
        <w:t>autism video glossary</w:t>
      </w:r>
      <w:r w:rsidRPr="00D05E82">
        <w:rPr>
          <w:rFonts w:eastAsia="Times New Roman" w:cs="Times New Roman"/>
          <w:color w:val="000000"/>
          <w:lang w:bidi="en-US"/>
        </w:rPr>
        <w:t xml:space="preserve">! </w:t>
      </w:r>
    </w:p>
    <w:p w:rsidR="00D05E82" w:rsidRPr="000E68F1" w:rsidRDefault="00D05E82" w:rsidP="00D05E82">
      <w:pPr>
        <w:widowControl w:val="0"/>
        <w:autoSpaceDE w:val="0"/>
        <w:autoSpaceDN w:val="0"/>
        <w:adjustRightInd w:val="0"/>
        <w:spacing w:after="0" w:line="240" w:lineRule="auto"/>
        <w:rPr>
          <w:rFonts w:eastAsia="Times New Roman" w:cs="Times New Roman"/>
          <w:color w:val="000000"/>
          <w:lang w:bidi="en-US"/>
        </w:rPr>
      </w:pPr>
    </w:p>
    <w:p w:rsidR="00D05E82" w:rsidRPr="000E68F1" w:rsidRDefault="00D05E82" w:rsidP="00D05E82">
      <w:pPr>
        <w:widowControl w:val="0"/>
        <w:autoSpaceDE w:val="0"/>
        <w:autoSpaceDN w:val="0"/>
        <w:adjustRightInd w:val="0"/>
        <w:spacing w:after="0"/>
        <w:rPr>
          <w:rFonts w:eastAsia="Times New Roman" w:cs="Times New Roman"/>
          <w:b/>
          <w:bCs/>
          <w:color w:val="000000"/>
          <w:u w:val="single"/>
          <w:lang w:bidi="en-US"/>
        </w:rPr>
      </w:pPr>
      <w:r w:rsidRPr="00D05E82">
        <w:rPr>
          <w:rFonts w:eastAsia="Times New Roman" w:cs="Times New Roman"/>
          <w:color w:val="000000"/>
          <w:lang w:bidi="en-US"/>
        </w:rPr>
        <w:t xml:space="preserve"> </w:t>
      </w:r>
      <w:r w:rsidRPr="000E68F1">
        <w:rPr>
          <w:rFonts w:eastAsia="Times New Roman" w:cs="Times New Roman"/>
          <w:b/>
          <w:bCs/>
          <w:color w:val="000000"/>
          <w:u w:val="single"/>
          <w:lang w:bidi="en-US"/>
        </w:rPr>
        <w:t>Kennedy Krieger Institute – Early Signs of Autism Videos</w:t>
      </w:r>
    </w:p>
    <w:p w:rsidR="00D05E82" w:rsidRPr="00D05E82" w:rsidRDefault="00D05E82" w:rsidP="00D05E82">
      <w:pPr>
        <w:widowControl w:val="0"/>
        <w:autoSpaceDE w:val="0"/>
        <w:autoSpaceDN w:val="0"/>
        <w:adjustRightInd w:val="0"/>
        <w:spacing w:after="0" w:line="240" w:lineRule="auto"/>
        <w:rPr>
          <w:rFonts w:eastAsia="Times New Roman" w:cs="Times New Roman"/>
          <w:b/>
          <w:bCs/>
          <w:i/>
          <w:color w:val="000000"/>
          <w:u w:val="single"/>
          <w:lang w:bidi="en-US"/>
        </w:rPr>
      </w:pPr>
      <w:hyperlink r:id="rId8" w:history="1">
        <w:proofErr w:type="gramStart"/>
        <w:r w:rsidRPr="00D05E82">
          <w:rPr>
            <w:rFonts w:eastAsia="Times New Roman" w:cs="Times New Roman"/>
            <w:b/>
            <w:bCs/>
            <w:i/>
            <w:color w:val="0000FF"/>
            <w:u w:val="single"/>
            <w:lang w:bidi="en-US"/>
          </w:rPr>
          <w:t>http://www.kennedykrieger.org/overview/news/online-video-to-help-physicians-parents-recognize-early-signs-of-autism</w:t>
        </w:r>
      </w:hyperlink>
      <w:r w:rsidRPr="00D05E82">
        <w:rPr>
          <w:rFonts w:eastAsia="Times New Roman" w:cs="Times New Roman"/>
          <w:b/>
          <w:bCs/>
          <w:i/>
          <w:color w:val="000000"/>
          <w:u w:val="single"/>
          <w:lang w:bidi="en-US"/>
        </w:rPr>
        <w:t xml:space="preserve">   </w:t>
      </w:r>
      <w:r w:rsidRPr="00D05E82">
        <w:rPr>
          <w:rFonts w:eastAsia="Times New Roman" w:cs="Times New Roman"/>
          <w:bCs/>
          <w:color w:val="000000"/>
          <w:lang w:bidi="en-US"/>
        </w:rPr>
        <w:t>Professional training series showing 1-4 year old children with and without autism.</w:t>
      </w:r>
      <w:proofErr w:type="gramEnd"/>
    </w:p>
    <w:p w:rsidR="00D05E82" w:rsidRPr="000E68F1" w:rsidRDefault="00D05E82" w:rsidP="00D05E82">
      <w:pPr>
        <w:widowControl w:val="0"/>
        <w:autoSpaceDE w:val="0"/>
        <w:autoSpaceDN w:val="0"/>
        <w:adjustRightInd w:val="0"/>
        <w:spacing w:after="0" w:line="240" w:lineRule="auto"/>
        <w:rPr>
          <w:rFonts w:eastAsia="Times New Roman" w:cs="Times New Roman"/>
          <w:color w:val="000000"/>
          <w:lang w:bidi="en-US"/>
        </w:rPr>
      </w:pPr>
    </w:p>
    <w:p w:rsidR="00D05E82" w:rsidRPr="00D05E82" w:rsidRDefault="00D05E82" w:rsidP="00D05E82">
      <w:pPr>
        <w:widowControl w:val="0"/>
        <w:tabs>
          <w:tab w:val="left" w:pos="2860"/>
        </w:tabs>
        <w:autoSpaceDE w:val="0"/>
        <w:autoSpaceDN w:val="0"/>
        <w:adjustRightInd w:val="0"/>
        <w:spacing w:after="0" w:line="274" w:lineRule="exact"/>
        <w:ind w:right="204"/>
        <w:rPr>
          <w:rFonts w:eastAsia="Times New Roman" w:cs="Times New Roman"/>
          <w:color w:val="0000FF"/>
        </w:rPr>
      </w:pPr>
      <w:r w:rsidRPr="00D05E82">
        <w:rPr>
          <w:rFonts w:eastAsia="Times New Roman" w:cs="Times New Roman"/>
          <w:b/>
          <w:bCs/>
          <w:color w:val="000000"/>
          <w:spacing w:val="-5"/>
          <w:u w:val="single"/>
        </w:rPr>
        <w:t>A</w:t>
      </w:r>
      <w:r w:rsidRPr="00D05E82">
        <w:rPr>
          <w:rFonts w:eastAsia="Times New Roman" w:cs="Times New Roman"/>
          <w:b/>
          <w:bCs/>
          <w:color w:val="000000"/>
          <w:spacing w:val="1"/>
          <w:u w:val="single"/>
        </w:rPr>
        <w:t>s</w:t>
      </w:r>
      <w:r w:rsidRPr="00D05E82">
        <w:rPr>
          <w:rFonts w:eastAsia="Times New Roman" w:cs="Times New Roman"/>
          <w:b/>
          <w:bCs/>
          <w:color w:val="000000"/>
          <w:spacing w:val="3"/>
          <w:u w:val="single"/>
        </w:rPr>
        <w:t>s</w:t>
      </w:r>
      <w:r w:rsidRPr="00D05E82">
        <w:rPr>
          <w:rFonts w:eastAsia="Times New Roman" w:cs="Times New Roman"/>
          <w:b/>
          <w:bCs/>
          <w:color w:val="000000"/>
          <w:u w:val="single"/>
        </w:rPr>
        <w:t>o</w:t>
      </w:r>
      <w:r w:rsidRPr="00D05E82">
        <w:rPr>
          <w:rFonts w:eastAsia="Times New Roman" w:cs="Times New Roman"/>
          <w:b/>
          <w:bCs/>
          <w:color w:val="000000"/>
          <w:spacing w:val="1"/>
          <w:u w:val="single"/>
        </w:rPr>
        <w:t>c</w:t>
      </w:r>
      <w:r w:rsidRPr="00D05E82">
        <w:rPr>
          <w:rFonts w:eastAsia="Times New Roman" w:cs="Times New Roman"/>
          <w:b/>
          <w:bCs/>
          <w:color w:val="000000"/>
          <w:u w:val="single"/>
        </w:rPr>
        <w:t>i</w:t>
      </w:r>
      <w:r w:rsidRPr="00D05E82">
        <w:rPr>
          <w:rFonts w:eastAsia="Times New Roman" w:cs="Times New Roman"/>
          <w:b/>
          <w:bCs/>
          <w:color w:val="000000"/>
          <w:spacing w:val="1"/>
          <w:u w:val="single"/>
        </w:rPr>
        <w:t>a</w:t>
      </w:r>
      <w:r w:rsidRPr="00D05E82">
        <w:rPr>
          <w:rFonts w:eastAsia="Times New Roman" w:cs="Times New Roman"/>
          <w:b/>
          <w:bCs/>
          <w:color w:val="000000"/>
          <w:u w:val="single"/>
        </w:rPr>
        <w:t>tion</w:t>
      </w:r>
      <w:r w:rsidRPr="00D05E82">
        <w:rPr>
          <w:rFonts w:eastAsia="Times New Roman" w:cs="Times New Roman"/>
          <w:b/>
          <w:bCs/>
          <w:color w:val="000000"/>
          <w:spacing w:val="-1"/>
          <w:u w:val="single"/>
        </w:rPr>
        <w:t xml:space="preserve"> </w:t>
      </w:r>
      <w:r w:rsidRPr="00D05E82">
        <w:rPr>
          <w:rFonts w:eastAsia="Times New Roman" w:cs="Times New Roman"/>
          <w:b/>
          <w:bCs/>
          <w:color w:val="000000"/>
          <w:u w:val="single"/>
        </w:rPr>
        <w:t>for</w:t>
      </w:r>
      <w:r w:rsidRPr="00D05E82">
        <w:rPr>
          <w:rFonts w:eastAsia="Times New Roman" w:cs="Times New Roman"/>
          <w:b/>
          <w:bCs/>
          <w:color w:val="000000"/>
          <w:spacing w:val="-3"/>
          <w:u w:val="single"/>
        </w:rPr>
        <w:t xml:space="preserve"> </w:t>
      </w:r>
      <w:r w:rsidRPr="00D05E82">
        <w:rPr>
          <w:rFonts w:eastAsia="Times New Roman" w:cs="Times New Roman"/>
          <w:b/>
          <w:bCs/>
          <w:color w:val="000000"/>
          <w:u w:val="single"/>
        </w:rPr>
        <w:t>the</w:t>
      </w:r>
      <w:r w:rsidRPr="00D05E82">
        <w:rPr>
          <w:rFonts w:eastAsia="Times New Roman" w:cs="Times New Roman"/>
          <w:b/>
          <w:bCs/>
          <w:color w:val="000000"/>
          <w:spacing w:val="-2"/>
          <w:u w:val="single"/>
        </w:rPr>
        <w:t xml:space="preserve"> </w:t>
      </w:r>
      <w:r w:rsidRPr="00D05E82">
        <w:rPr>
          <w:rFonts w:eastAsia="Times New Roman" w:cs="Times New Roman"/>
          <w:b/>
          <w:bCs/>
          <w:color w:val="000000"/>
          <w:spacing w:val="-1"/>
          <w:u w:val="single"/>
        </w:rPr>
        <w:t>S</w:t>
      </w:r>
      <w:r w:rsidRPr="00D05E82">
        <w:rPr>
          <w:rFonts w:eastAsia="Times New Roman" w:cs="Times New Roman"/>
          <w:b/>
          <w:bCs/>
          <w:color w:val="000000"/>
          <w:spacing w:val="1"/>
          <w:u w:val="single"/>
        </w:rPr>
        <w:t>c</w:t>
      </w:r>
      <w:r w:rsidRPr="00D05E82">
        <w:rPr>
          <w:rFonts w:eastAsia="Times New Roman" w:cs="Times New Roman"/>
          <w:b/>
          <w:bCs/>
          <w:color w:val="000000"/>
          <w:u w:val="single"/>
        </w:rPr>
        <w:t>i</w:t>
      </w:r>
      <w:r w:rsidRPr="00D05E82">
        <w:rPr>
          <w:rFonts w:eastAsia="Times New Roman" w:cs="Times New Roman"/>
          <w:b/>
          <w:bCs/>
          <w:color w:val="000000"/>
          <w:spacing w:val="1"/>
          <w:u w:val="single"/>
        </w:rPr>
        <w:t>e</w:t>
      </w:r>
      <w:r w:rsidRPr="00D05E82">
        <w:rPr>
          <w:rFonts w:eastAsia="Times New Roman" w:cs="Times New Roman"/>
          <w:b/>
          <w:bCs/>
          <w:color w:val="000000"/>
          <w:u w:val="single"/>
        </w:rPr>
        <w:t>n</w:t>
      </w:r>
      <w:r w:rsidRPr="00D05E82">
        <w:rPr>
          <w:rFonts w:eastAsia="Times New Roman" w:cs="Times New Roman"/>
          <w:b/>
          <w:bCs/>
          <w:color w:val="000000"/>
          <w:spacing w:val="-1"/>
          <w:u w:val="single"/>
        </w:rPr>
        <w:t>c</w:t>
      </w:r>
      <w:r w:rsidRPr="00D05E82">
        <w:rPr>
          <w:rFonts w:eastAsia="Times New Roman" w:cs="Times New Roman"/>
          <w:b/>
          <w:bCs/>
          <w:color w:val="000000"/>
          <w:u w:val="single"/>
        </w:rPr>
        <w:t xml:space="preserve">e of </w:t>
      </w:r>
      <w:r w:rsidRPr="00D05E82">
        <w:rPr>
          <w:rFonts w:eastAsia="Times New Roman" w:cs="Times New Roman"/>
          <w:b/>
          <w:bCs/>
          <w:color w:val="000000"/>
          <w:spacing w:val="-5"/>
          <w:u w:val="single"/>
        </w:rPr>
        <w:t>A</w:t>
      </w:r>
      <w:r w:rsidRPr="00D05E82">
        <w:rPr>
          <w:rFonts w:eastAsia="Times New Roman" w:cs="Times New Roman"/>
          <w:b/>
          <w:bCs/>
          <w:color w:val="000000"/>
          <w:u w:val="single"/>
        </w:rPr>
        <w:t>uti</w:t>
      </w:r>
      <w:r w:rsidRPr="00D05E82">
        <w:rPr>
          <w:rFonts w:eastAsia="Times New Roman" w:cs="Times New Roman"/>
          <w:b/>
          <w:bCs/>
          <w:color w:val="000000"/>
          <w:spacing w:val="1"/>
          <w:u w:val="single"/>
        </w:rPr>
        <w:t>s</w:t>
      </w:r>
      <w:r w:rsidRPr="00D05E82">
        <w:rPr>
          <w:rFonts w:eastAsia="Times New Roman" w:cs="Times New Roman"/>
          <w:b/>
          <w:bCs/>
          <w:color w:val="000000"/>
          <w:u w:val="single"/>
        </w:rPr>
        <w:t>m</w:t>
      </w:r>
      <w:r w:rsidRPr="00D05E82">
        <w:rPr>
          <w:rFonts w:eastAsia="Times New Roman" w:cs="Times New Roman"/>
          <w:b/>
          <w:bCs/>
          <w:i/>
          <w:color w:val="000000"/>
          <w:u w:val="single"/>
        </w:rPr>
        <w:t xml:space="preserve"> Tr</w:t>
      </w:r>
      <w:r w:rsidRPr="00D05E82">
        <w:rPr>
          <w:rFonts w:eastAsia="Times New Roman" w:cs="Times New Roman"/>
          <w:b/>
          <w:bCs/>
          <w:i/>
          <w:color w:val="000000"/>
          <w:spacing w:val="1"/>
          <w:u w:val="single"/>
        </w:rPr>
        <w:t>ea</w:t>
      </w:r>
      <w:r w:rsidRPr="00D05E82">
        <w:rPr>
          <w:rFonts w:eastAsia="Times New Roman" w:cs="Times New Roman"/>
          <w:b/>
          <w:bCs/>
          <w:i/>
          <w:color w:val="000000"/>
          <w:u w:val="single"/>
        </w:rPr>
        <w:t>tm</w:t>
      </w:r>
      <w:r w:rsidRPr="00D05E82">
        <w:rPr>
          <w:rFonts w:eastAsia="Times New Roman" w:cs="Times New Roman"/>
          <w:b/>
          <w:bCs/>
          <w:i/>
          <w:color w:val="000000"/>
          <w:spacing w:val="1"/>
          <w:u w:val="single"/>
        </w:rPr>
        <w:t>e</w:t>
      </w:r>
      <w:r w:rsidRPr="00D05E82">
        <w:rPr>
          <w:rFonts w:eastAsia="Times New Roman" w:cs="Times New Roman"/>
          <w:b/>
          <w:bCs/>
          <w:i/>
          <w:color w:val="000000"/>
          <w:u w:val="single"/>
        </w:rPr>
        <w:t>nt</w:t>
      </w:r>
      <w:r w:rsidRPr="00D05E82">
        <w:rPr>
          <w:rFonts w:eastAsia="Times New Roman" w:cs="Times New Roman"/>
          <w:b/>
          <w:bCs/>
          <w:color w:val="000000"/>
          <w:spacing w:val="10"/>
        </w:rPr>
        <w:t xml:space="preserve">             </w:t>
      </w:r>
      <w:r w:rsidRPr="00D05E82">
        <w:rPr>
          <w:rFonts w:eastAsia="Times New Roman" w:cs="Times New Roman"/>
          <w:bCs/>
          <w:color w:val="000000"/>
          <w:spacing w:val="10"/>
        </w:rPr>
        <w:t xml:space="preserve">  </w:t>
      </w:r>
      <w:hyperlink r:id="rId9" w:history="1">
        <w:r w:rsidRPr="00D05E82">
          <w:rPr>
            <w:rFonts w:eastAsia="Times New Roman" w:cs="Times New Roman"/>
            <w:bCs/>
            <w:color w:val="0000FF"/>
            <w:spacing w:val="1"/>
            <w:u w:val="single"/>
          </w:rPr>
          <w:t>ww</w:t>
        </w:r>
        <w:r w:rsidRPr="00D05E82">
          <w:rPr>
            <w:rFonts w:eastAsia="Times New Roman" w:cs="Times New Roman"/>
            <w:bCs/>
            <w:color w:val="0000FF"/>
            <w:spacing w:val="3"/>
            <w:u w:val="single"/>
          </w:rPr>
          <w:t>w</w:t>
        </w:r>
        <w:r w:rsidRPr="00D05E82">
          <w:rPr>
            <w:rFonts w:eastAsia="Times New Roman" w:cs="Times New Roman"/>
            <w:bCs/>
            <w:color w:val="0000FF"/>
            <w:u w:val="single"/>
          </w:rPr>
          <w:t>.</w:t>
        </w:r>
        <w:r w:rsidRPr="00D05E82">
          <w:rPr>
            <w:rFonts w:eastAsia="Times New Roman" w:cs="Times New Roman"/>
            <w:color w:val="0000FF"/>
            <w:spacing w:val="1"/>
            <w:u w:val="single"/>
          </w:rPr>
          <w:t>a</w:t>
        </w:r>
        <w:r w:rsidRPr="00D05E82">
          <w:rPr>
            <w:rFonts w:eastAsia="Times New Roman" w:cs="Times New Roman"/>
            <w:color w:val="0000FF"/>
            <w:spacing w:val="-2"/>
            <w:u w:val="single"/>
          </w:rPr>
          <w:t>s</w:t>
        </w:r>
        <w:r w:rsidRPr="00D05E82">
          <w:rPr>
            <w:rFonts w:eastAsia="Times New Roman" w:cs="Times New Roman"/>
            <w:color w:val="0000FF"/>
            <w:spacing w:val="1"/>
            <w:u w:val="single"/>
          </w:rPr>
          <w:t>a</w:t>
        </w:r>
        <w:r w:rsidRPr="00D05E82">
          <w:rPr>
            <w:rFonts w:eastAsia="Times New Roman" w:cs="Times New Roman"/>
            <w:color w:val="0000FF"/>
            <w:u w:val="single"/>
          </w:rPr>
          <w:t>t</w:t>
        </w:r>
        <w:r w:rsidRPr="00D05E82">
          <w:rPr>
            <w:rFonts w:eastAsia="Times New Roman" w:cs="Times New Roman"/>
            <w:color w:val="0000FF"/>
            <w:spacing w:val="-1"/>
            <w:u w:val="single"/>
          </w:rPr>
          <w:t>o</w:t>
        </w:r>
        <w:r w:rsidRPr="00D05E82">
          <w:rPr>
            <w:rFonts w:eastAsia="Times New Roman" w:cs="Times New Roman"/>
            <w:color w:val="0000FF"/>
            <w:spacing w:val="1"/>
            <w:u w:val="single"/>
          </w:rPr>
          <w:t>n</w:t>
        </w:r>
        <w:r w:rsidRPr="00D05E82">
          <w:rPr>
            <w:rFonts w:eastAsia="Times New Roman" w:cs="Times New Roman"/>
            <w:color w:val="0000FF"/>
            <w:u w:val="single"/>
          </w:rPr>
          <w:t>li</w:t>
        </w:r>
        <w:r w:rsidRPr="00D05E82">
          <w:rPr>
            <w:rFonts w:eastAsia="Times New Roman" w:cs="Times New Roman"/>
            <w:color w:val="0000FF"/>
            <w:spacing w:val="1"/>
            <w:u w:val="single"/>
          </w:rPr>
          <w:t>ne</w:t>
        </w:r>
        <w:r w:rsidRPr="00D05E82">
          <w:rPr>
            <w:rFonts w:eastAsia="Times New Roman" w:cs="Times New Roman"/>
            <w:color w:val="0000FF"/>
            <w:u w:val="single"/>
          </w:rPr>
          <w:t>.</w:t>
        </w:r>
        <w:r w:rsidRPr="00D05E82">
          <w:rPr>
            <w:rFonts w:eastAsia="Times New Roman" w:cs="Times New Roman"/>
            <w:color w:val="0000FF"/>
            <w:spacing w:val="1"/>
            <w:u w:val="single"/>
          </w:rPr>
          <w:t>o</w:t>
        </w:r>
        <w:r w:rsidRPr="00D05E82">
          <w:rPr>
            <w:rFonts w:eastAsia="Times New Roman" w:cs="Times New Roman"/>
            <w:color w:val="0000FF"/>
            <w:u w:val="single"/>
          </w:rPr>
          <w:t>rg</w:t>
        </w:r>
      </w:hyperlink>
      <w:r w:rsidRPr="00D05E82">
        <w:rPr>
          <w:rFonts w:eastAsia="Times New Roman" w:cs="Times New Roman"/>
          <w:color w:val="0000FF"/>
        </w:rPr>
        <w:tab/>
      </w:r>
    </w:p>
    <w:p w:rsidR="00D05E82" w:rsidRPr="000E68F1" w:rsidRDefault="00D05E82" w:rsidP="00D05E82">
      <w:pPr>
        <w:widowControl w:val="0"/>
        <w:tabs>
          <w:tab w:val="left" w:pos="2860"/>
        </w:tabs>
        <w:autoSpaceDE w:val="0"/>
        <w:autoSpaceDN w:val="0"/>
        <w:adjustRightInd w:val="0"/>
        <w:spacing w:after="0" w:line="274" w:lineRule="exact"/>
        <w:ind w:right="204"/>
        <w:rPr>
          <w:rFonts w:eastAsia="Times New Roman" w:cs="Times New Roman"/>
          <w:color w:val="000000"/>
        </w:rPr>
      </w:pPr>
      <w:proofErr w:type="gramStart"/>
      <w:r w:rsidRPr="00D05E82">
        <w:rPr>
          <w:rFonts w:eastAsia="Times New Roman" w:cs="Times New Roman"/>
          <w:color w:val="000000"/>
          <w:spacing w:val="-1"/>
        </w:rPr>
        <w:t>D</w:t>
      </w:r>
      <w:r w:rsidRPr="00D05E82">
        <w:rPr>
          <w:rFonts w:eastAsia="Times New Roman" w:cs="Times New Roman"/>
          <w:color w:val="000000"/>
          <w:spacing w:val="1"/>
        </w:rPr>
        <w:t>e</w:t>
      </w:r>
      <w:r w:rsidRPr="00D05E82">
        <w:rPr>
          <w:rFonts w:eastAsia="Times New Roman" w:cs="Times New Roman"/>
          <w:color w:val="000000"/>
        </w:rPr>
        <w:t>scri</w:t>
      </w:r>
      <w:r w:rsidRPr="00D05E82">
        <w:rPr>
          <w:rFonts w:eastAsia="Times New Roman" w:cs="Times New Roman"/>
          <w:color w:val="000000"/>
          <w:spacing w:val="1"/>
        </w:rPr>
        <w:t>be</w:t>
      </w:r>
      <w:r w:rsidRPr="00D05E82">
        <w:rPr>
          <w:rFonts w:eastAsia="Times New Roman" w:cs="Times New Roman"/>
          <w:color w:val="000000"/>
        </w:rPr>
        <w:t>s</w:t>
      </w:r>
      <w:r w:rsidRPr="00D05E82">
        <w:rPr>
          <w:rFonts w:eastAsia="Times New Roman" w:cs="Times New Roman"/>
          <w:color w:val="000000"/>
          <w:spacing w:val="-3"/>
        </w:rPr>
        <w:t xml:space="preserve"> </w:t>
      </w:r>
      <w:r w:rsidRPr="00D05E82">
        <w:rPr>
          <w:rFonts w:eastAsia="Times New Roman" w:cs="Times New Roman"/>
          <w:color w:val="000000"/>
          <w:spacing w:val="3"/>
        </w:rPr>
        <w:t xml:space="preserve">autism </w:t>
      </w:r>
      <w:r w:rsidRPr="00D05E82">
        <w:rPr>
          <w:rFonts w:eastAsia="Times New Roman" w:cs="Times New Roman"/>
          <w:color w:val="000000"/>
        </w:rPr>
        <w:t>tr</w:t>
      </w:r>
      <w:r w:rsidRPr="00D05E82">
        <w:rPr>
          <w:rFonts w:eastAsia="Times New Roman" w:cs="Times New Roman"/>
          <w:color w:val="000000"/>
          <w:spacing w:val="1"/>
        </w:rPr>
        <w:t>e</w:t>
      </w:r>
      <w:r w:rsidRPr="00D05E82">
        <w:rPr>
          <w:rFonts w:eastAsia="Times New Roman" w:cs="Times New Roman"/>
          <w:color w:val="000000"/>
          <w:spacing w:val="-1"/>
        </w:rPr>
        <w:t>a</w:t>
      </w:r>
      <w:r w:rsidRPr="00D05E82">
        <w:rPr>
          <w:rFonts w:eastAsia="Times New Roman" w:cs="Times New Roman"/>
          <w:color w:val="000000"/>
        </w:rPr>
        <w:t>tm</w:t>
      </w:r>
      <w:r w:rsidRPr="00D05E82">
        <w:rPr>
          <w:rFonts w:eastAsia="Times New Roman" w:cs="Times New Roman"/>
          <w:color w:val="000000"/>
          <w:spacing w:val="1"/>
        </w:rPr>
        <w:t>en</w:t>
      </w:r>
      <w:r w:rsidRPr="00D05E82">
        <w:rPr>
          <w:rFonts w:eastAsia="Times New Roman" w:cs="Times New Roman"/>
          <w:color w:val="000000"/>
        </w:rPr>
        <w:t>t</w:t>
      </w:r>
      <w:r w:rsidRPr="00D05E82">
        <w:rPr>
          <w:rFonts w:eastAsia="Times New Roman" w:cs="Times New Roman"/>
          <w:color w:val="000000"/>
          <w:spacing w:val="-1"/>
        </w:rPr>
        <w:t xml:space="preserve"> </w:t>
      </w:r>
      <w:r w:rsidRPr="00D05E82">
        <w:rPr>
          <w:rFonts w:eastAsia="Times New Roman" w:cs="Times New Roman"/>
          <w:color w:val="000000"/>
        </w:rPr>
        <w:t>m</w:t>
      </w:r>
      <w:r w:rsidRPr="00D05E82">
        <w:rPr>
          <w:rFonts w:eastAsia="Times New Roman" w:cs="Times New Roman"/>
          <w:color w:val="000000"/>
          <w:spacing w:val="1"/>
        </w:rPr>
        <w:t>e</w:t>
      </w:r>
      <w:r w:rsidRPr="00D05E82">
        <w:rPr>
          <w:rFonts w:eastAsia="Times New Roman" w:cs="Times New Roman"/>
          <w:color w:val="000000"/>
        </w:rPr>
        <w:t>t</w:t>
      </w:r>
      <w:r w:rsidRPr="00D05E82">
        <w:rPr>
          <w:rFonts w:eastAsia="Times New Roman" w:cs="Times New Roman"/>
          <w:color w:val="000000"/>
          <w:spacing w:val="-1"/>
        </w:rPr>
        <w:t>h</w:t>
      </w:r>
      <w:r w:rsidRPr="00D05E82">
        <w:rPr>
          <w:rFonts w:eastAsia="Times New Roman" w:cs="Times New Roman"/>
          <w:color w:val="000000"/>
          <w:spacing w:val="1"/>
        </w:rPr>
        <w:t>o</w:t>
      </w:r>
      <w:r w:rsidRPr="00D05E82">
        <w:rPr>
          <w:rFonts w:eastAsia="Times New Roman" w:cs="Times New Roman"/>
          <w:color w:val="000000"/>
        </w:rPr>
        <w:t>ds</w:t>
      </w:r>
      <w:r w:rsidRPr="00D05E82">
        <w:rPr>
          <w:rFonts w:eastAsia="Times New Roman" w:cs="Times New Roman"/>
          <w:color w:val="000000"/>
          <w:spacing w:val="-3"/>
        </w:rPr>
        <w:t xml:space="preserve"> </w:t>
      </w:r>
      <w:r w:rsidRPr="00D05E82">
        <w:rPr>
          <w:rFonts w:eastAsia="Times New Roman" w:cs="Times New Roman"/>
          <w:color w:val="000000"/>
          <w:spacing w:val="-1"/>
        </w:rPr>
        <w:t>a</w:t>
      </w:r>
      <w:r w:rsidRPr="00D05E82">
        <w:rPr>
          <w:rFonts w:eastAsia="Times New Roman" w:cs="Times New Roman"/>
          <w:color w:val="000000"/>
          <w:spacing w:val="1"/>
        </w:rPr>
        <w:t>n</w:t>
      </w:r>
      <w:r w:rsidRPr="00D05E82">
        <w:rPr>
          <w:rFonts w:eastAsia="Times New Roman" w:cs="Times New Roman"/>
          <w:color w:val="000000"/>
        </w:rPr>
        <w:t xml:space="preserve">d </w:t>
      </w:r>
      <w:r w:rsidRPr="00D05E82">
        <w:rPr>
          <w:rFonts w:eastAsia="Times New Roman" w:cs="Times New Roman"/>
          <w:color w:val="000000"/>
          <w:spacing w:val="-2"/>
        </w:rPr>
        <w:t>t</w:t>
      </w:r>
      <w:r w:rsidRPr="00D05E82">
        <w:rPr>
          <w:rFonts w:eastAsia="Times New Roman" w:cs="Times New Roman"/>
          <w:color w:val="000000"/>
          <w:spacing w:val="1"/>
        </w:rPr>
        <w:t>h</w:t>
      </w:r>
      <w:r w:rsidRPr="00D05E82">
        <w:rPr>
          <w:rFonts w:eastAsia="Times New Roman" w:cs="Times New Roman"/>
          <w:color w:val="000000"/>
        </w:rPr>
        <w:t>e r</w:t>
      </w:r>
      <w:r w:rsidRPr="00D05E82">
        <w:rPr>
          <w:rFonts w:eastAsia="Times New Roman" w:cs="Times New Roman"/>
          <w:color w:val="000000"/>
          <w:spacing w:val="1"/>
        </w:rPr>
        <w:t>e</w:t>
      </w:r>
      <w:r w:rsidRPr="00D05E82">
        <w:rPr>
          <w:rFonts w:eastAsia="Times New Roman" w:cs="Times New Roman"/>
          <w:color w:val="000000"/>
          <w:spacing w:val="-2"/>
        </w:rPr>
        <w:t>s</w:t>
      </w:r>
      <w:r w:rsidRPr="00D05E82">
        <w:rPr>
          <w:rFonts w:eastAsia="Times New Roman" w:cs="Times New Roman"/>
          <w:color w:val="000000"/>
          <w:spacing w:val="1"/>
        </w:rPr>
        <w:t>ea</w:t>
      </w:r>
      <w:r w:rsidRPr="00D05E82">
        <w:rPr>
          <w:rFonts w:eastAsia="Times New Roman" w:cs="Times New Roman"/>
          <w:color w:val="000000"/>
        </w:rPr>
        <w:t>rch</w:t>
      </w:r>
      <w:r w:rsidRPr="00D05E82">
        <w:rPr>
          <w:rFonts w:eastAsia="Times New Roman" w:cs="Times New Roman"/>
          <w:color w:val="000000"/>
          <w:spacing w:val="-2"/>
        </w:rPr>
        <w:t xml:space="preserve"> and evidence </w:t>
      </w:r>
      <w:r w:rsidRPr="00D05E82">
        <w:rPr>
          <w:rFonts w:eastAsia="Times New Roman" w:cs="Times New Roman"/>
          <w:color w:val="000000"/>
          <w:spacing w:val="1"/>
        </w:rPr>
        <w:t>beh</w:t>
      </w:r>
      <w:r w:rsidRPr="00D05E82">
        <w:rPr>
          <w:rFonts w:eastAsia="Times New Roman" w:cs="Times New Roman"/>
          <w:color w:val="000000"/>
          <w:spacing w:val="-3"/>
        </w:rPr>
        <w:t>i</w:t>
      </w:r>
      <w:r w:rsidRPr="00D05E82">
        <w:rPr>
          <w:rFonts w:eastAsia="Times New Roman" w:cs="Times New Roman"/>
          <w:color w:val="000000"/>
          <w:spacing w:val="1"/>
        </w:rPr>
        <w:t>n</w:t>
      </w:r>
      <w:r w:rsidRPr="00D05E82">
        <w:rPr>
          <w:rFonts w:eastAsia="Times New Roman" w:cs="Times New Roman"/>
          <w:color w:val="000000"/>
        </w:rPr>
        <w:t>d</w:t>
      </w:r>
      <w:r w:rsidRPr="00D05E82">
        <w:rPr>
          <w:rFonts w:eastAsia="Times New Roman" w:cs="Times New Roman"/>
          <w:color w:val="000000"/>
          <w:spacing w:val="-2"/>
        </w:rPr>
        <w:t xml:space="preserve"> </w:t>
      </w:r>
      <w:r w:rsidRPr="00D05E82">
        <w:rPr>
          <w:rFonts w:eastAsia="Times New Roman" w:cs="Times New Roman"/>
          <w:color w:val="000000"/>
        </w:rPr>
        <w:t>them.</w:t>
      </w:r>
      <w:proofErr w:type="gramEnd"/>
      <w:r w:rsidRPr="00D05E82">
        <w:rPr>
          <w:rFonts w:eastAsia="Times New Roman" w:cs="Times New Roman"/>
          <w:color w:val="000000"/>
        </w:rPr>
        <w:t xml:space="preserve">  Great vaccination info!</w:t>
      </w:r>
    </w:p>
    <w:p w:rsidR="00D05E82" w:rsidRPr="000E68F1" w:rsidRDefault="00D05E82" w:rsidP="00D05E82">
      <w:pPr>
        <w:widowControl w:val="0"/>
        <w:tabs>
          <w:tab w:val="left" w:pos="2860"/>
        </w:tabs>
        <w:autoSpaceDE w:val="0"/>
        <w:autoSpaceDN w:val="0"/>
        <w:adjustRightInd w:val="0"/>
        <w:spacing w:after="0" w:line="274" w:lineRule="exact"/>
        <w:ind w:right="204"/>
        <w:rPr>
          <w:rFonts w:eastAsia="Times New Roman" w:cs="Times New Roman"/>
          <w:color w:val="000000"/>
        </w:rPr>
      </w:pPr>
    </w:p>
    <w:p w:rsidR="00D05E82" w:rsidRPr="00D05E82" w:rsidRDefault="00D05E82" w:rsidP="00D05E82">
      <w:pPr>
        <w:spacing w:after="0" w:line="240" w:lineRule="auto"/>
        <w:rPr>
          <w:rFonts w:eastAsia="Times New Roman" w:cs="Times New Roman"/>
          <w:b/>
          <w:i/>
          <w:color w:val="000000"/>
          <w:u w:val="single"/>
          <w:lang w:bidi="en-US"/>
        </w:rPr>
      </w:pPr>
      <w:r w:rsidRPr="00D05E82">
        <w:rPr>
          <w:rFonts w:eastAsia="Times New Roman" w:cs="Times New Roman"/>
          <w:b/>
          <w:color w:val="000000"/>
          <w:u w:val="single"/>
          <w:lang w:bidi="en-US"/>
        </w:rPr>
        <w:t>Drexel Autism Institute</w:t>
      </w:r>
      <w:r w:rsidRPr="00D05E82">
        <w:rPr>
          <w:rFonts w:eastAsia="Times New Roman" w:cs="Times New Roman"/>
          <w:color w:val="000000"/>
          <w:lang w:bidi="en-US"/>
        </w:rPr>
        <w:t xml:space="preserve">          </w:t>
      </w:r>
      <w:hyperlink r:id="rId10" w:history="1">
        <w:r w:rsidRPr="00D05E82">
          <w:rPr>
            <w:rFonts w:eastAsia="Times New Roman" w:cs="Times New Roman"/>
            <w:color w:val="0000FF"/>
            <w:u w:val="single"/>
            <w:lang w:bidi="en-US"/>
          </w:rPr>
          <w:t>www.drexel.edu/autisminstitute</w:t>
        </w:r>
      </w:hyperlink>
    </w:p>
    <w:p w:rsidR="00D05E82" w:rsidRPr="00D05E82" w:rsidRDefault="00D05E82" w:rsidP="00D05E82">
      <w:pPr>
        <w:spacing w:after="0" w:line="240" w:lineRule="auto"/>
        <w:rPr>
          <w:rFonts w:eastAsia="Times New Roman" w:cs="Times New Roman"/>
          <w:color w:val="000000"/>
          <w:lang w:bidi="en-US"/>
        </w:rPr>
      </w:pPr>
      <w:r w:rsidRPr="00D05E82">
        <w:rPr>
          <w:rFonts w:eastAsia="Times New Roman" w:cs="Times New Roman"/>
          <w:color w:val="000000"/>
          <w:lang w:bidi="en-US"/>
        </w:rPr>
        <w:t xml:space="preserve">Families can explore opportunities to participate in local research projects.  Features autism videos for Southeaster Asian Families, subtitled in 7 different Asian languages.   215-255-7373.  </w:t>
      </w:r>
    </w:p>
    <w:p w:rsidR="00D05E82" w:rsidRPr="000E68F1" w:rsidRDefault="00D05E82" w:rsidP="00D05E82">
      <w:pPr>
        <w:widowControl w:val="0"/>
        <w:tabs>
          <w:tab w:val="left" w:pos="2860"/>
        </w:tabs>
        <w:autoSpaceDE w:val="0"/>
        <w:autoSpaceDN w:val="0"/>
        <w:adjustRightInd w:val="0"/>
        <w:spacing w:after="0" w:line="274" w:lineRule="exact"/>
        <w:ind w:right="204"/>
        <w:rPr>
          <w:rFonts w:eastAsia="Times New Roman" w:cs="Times New Roman"/>
          <w:color w:val="000000"/>
        </w:rPr>
      </w:pPr>
    </w:p>
    <w:p w:rsidR="00D05E82" w:rsidRPr="00D05E82" w:rsidRDefault="00D05E82" w:rsidP="00D05E82">
      <w:pPr>
        <w:spacing w:after="0" w:line="240" w:lineRule="auto"/>
        <w:rPr>
          <w:rFonts w:eastAsia="Times New Roman" w:cs="Times New Roman"/>
          <w:b/>
          <w:i/>
          <w:u w:val="single"/>
        </w:rPr>
      </w:pPr>
      <w:r w:rsidRPr="00D05E82">
        <w:rPr>
          <w:rFonts w:eastAsia="Times New Roman" w:cs="Times New Roman"/>
          <w:b/>
          <w:u w:val="single"/>
        </w:rPr>
        <w:t>First Words Project of Florida State University</w:t>
      </w:r>
      <w:r w:rsidRPr="00D05E82">
        <w:rPr>
          <w:rFonts w:eastAsia="Times New Roman" w:cs="Times New Roman"/>
        </w:rPr>
        <w:t xml:space="preserve">             </w:t>
      </w:r>
      <w:hyperlink r:id="rId11" w:history="1">
        <w:r w:rsidRPr="00D05E82">
          <w:rPr>
            <w:rFonts w:eastAsia="Times New Roman" w:cs="Times New Roman"/>
            <w:color w:val="0000FF"/>
            <w:u w:val="single"/>
          </w:rPr>
          <w:t>http://firstwords.fsu.edu</w:t>
        </w:r>
      </w:hyperlink>
    </w:p>
    <w:p w:rsidR="00D05E82" w:rsidRPr="000E68F1" w:rsidRDefault="00D05E82" w:rsidP="00D05E82">
      <w:pPr>
        <w:spacing w:after="0" w:line="240" w:lineRule="auto"/>
        <w:rPr>
          <w:rFonts w:eastAsia="Times New Roman" w:cs="Times New Roman"/>
        </w:rPr>
      </w:pPr>
      <w:r w:rsidRPr="00D05E82">
        <w:rPr>
          <w:rFonts w:eastAsia="Times New Roman" w:cs="Times New Roman"/>
        </w:rPr>
        <w:t>Provides an early diagnosis tool called the Infant Toddler Checklist for children 6-24 months old.  Available for free in Spanish, Slovenian, Chinese, German and Swedish!</w:t>
      </w:r>
    </w:p>
    <w:p w:rsidR="00D05E82" w:rsidRPr="000E68F1" w:rsidRDefault="00D05E82" w:rsidP="00D05E82">
      <w:pPr>
        <w:spacing w:after="0" w:line="240" w:lineRule="auto"/>
        <w:rPr>
          <w:rFonts w:eastAsia="Times New Roman" w:cs="Times New Roman"/>
        </w:rPr>
      </w:pPr>
    </w:p>
    <w:p w:rsidR="00D05E82" w:rsidRPr="00D05E82" w:rsidRDefault="00D05E82" w:rsidP="00D05E82">
      <w:pPr>
        <w:widowControl w:val="0"/>
        <w:autoSpaceDE w:val="0"/>
        <w:autoSpaceDN w:val="0"/>
        <w:adjustRightInd w:val="0"/>
        <w:spacing w:after="0" w:line="240" w:lineRule="auto"/>
        <w:rPr>
          <w:rFonts w:eastAsia="Times New Roman" w:cs="Times New Roman"/>
          <w:color w:val="000000"/>
          <w:lang w:bidi="en-US"/>
        </w:rPr>
      </w:pPr>
      <w:r w:rsidRPr="00D05E82">
        <w:rPr>
          <w:rFonts w:eastAsia="Times New Roman" w:cs="Times New Roman"/>
          <w:b/>
          <w:color w:val="000000"/>
          <w:u w:val="single"/>
          <w:lang w:bidi="en-US"/>
        </w:rPr>
        <w:t>The Official MCHAT Website</w:t>
      </w:r>
      <w:r w:rsidRPr="00D05E82">
        <w:rPr>
          <w:rFonts w:eastAsia="Times New Roman" w:cs="Times New Roman"/>
          <w:color w:val="000000"/>
          <w:lang w:bidi="en-US"/>
        </w:rPr>
        <w:t xml:space="preserve">:       </w:t>
      </w:r>
      <w:r w:rsidRPr="00D05E82">
        <w:rPr>
          <w:rFonts w:eastAsia="Times New Roman" w:cs="Times New Roman"/>
          <w:color w:val="0000FF"/>
          <w:u w:val="single"/>
          <w:lang w:bidi="en-US"/>
        </w:rPr>
        <w:t xml:space="preserve">www2.gsu.edu/~psydlr </w:t>
      </w:r>
    </w:p>
    <w:p w:rsidR="00D05E82" w:rsidRPr="00D05E82" w:rsidRDefault="00D05E82" w:rsidP="00D05E82">
      <w:pPr>
        <w:widowControl w:val="0"/>
        <w:autoSpaceDE w:val="0"/>
        <w:autoSpaceDN w:val="0"/>
        <w:adjustRightInd w:val="0"/>
        <w:spacing w:after="0" w:line="240" w:lineRule="auto"/>
        <w:rPr>
          <w:rFonts w:eastAsia="Times New Roman" w:cs="Times New Roman"/>
          <w:color w:val="000000"/>
          <w:lang w:bidi="en-US"/>
        </w:rPr>
      </w:pPr>
      <w:r w:rsidRPr="00D05E82">
        <w:rPr>
          <w:rFonts w:eastAsia="Times New Roman" w:cs="Times New Roman"/>
          <w:color w:val="000000"/>
          <w:lang w:bidi="en-US"/>
        </w:rPr>
        <w:t>The MCHAT is a diagnostic tool many clinicians use to diagnose autism.  This website (from Georgia State University) offers the MCHAT in over 30 languages for children as young as 6 months.</w:t>
      </w:r>
    </w:p>
    <w:p w:rsidR="00D05E82" w:rsidRPr="00D05E82" w:rsidRDefault="00D05E82" w:rsidP="00D05E82">
      <w:pPr>
        <w:spacing w:after="0" w:line="240" w:lineRule="auto"/>
        <w:rPr>
          <w:rFonts w:eastAsia="Times New Roman" w:cs="Times New Roman"/>
          <w:sz w:val="20"/>
          <w:szCs w:val="20"/>
        </w:rPr>
      </w:pPr>
    </w:p>
    <w:p w:rsidR="00D05E82" w:rsidRPr="00D05E82" w:rsidRDefault="00D05E82" w:rsidP="00D05E82">
      <w:pPr>
        <w:widowControl w:val="0"/>
        <w:tabs>
          <w:tab w:val="left" w:pos="2860"/>
        </w:tabs>
        <w:autoSpaceDE w:val="0"/>
        <w:autoSpaceDN w:val="0"/>
        <w:adjustRightInd w:val="0"/>
        <w:spacing w:after="0" w:line="274" w:lineRule="exact"/>
        <w:ind w:right="204"/>
        <w:rPr>
          <w:rFonts w:eastAsia="Times New Roman" w:cs="Times New Roman"/>
          <w:color w:val="000000"/>
          <w:sz w:val="20"/>
          <w:szCs w:val="20"/>
        </w:rPr>
      </w:pPr>
    </w:p>
    <w:p w:rsidR="00D05E82" w:rsidRDefault="00D05E82" w:rsidP="00D05E82">
      <w:pPr>
        <w:spacing w:line="240" w:lineRule="auto"/>
        <w:rPr>
          <w:rFonts w:cs="Arial"/>
          <w:sz w:val="20"/>
          <w:szCs w:val="20"/>
        </w:rPr>
      </w:pPr>
    </w:p>
    <w:p w:rsidR="00D05E82" w:rsidRDefault="00D05E82" w:rsidP="00D05E82">
      <w:pPr>
        <w:spacing w:line="240" w:lineRule="auto"/>
        <w:rPr>
          <w:rFonts w:cs="Arial"/>
          <w:sz w:val="20"/>
          <w:szCs w:val="20"/>
        </w:rPr>
      </w:pPr>
    </w:p>
    <w:p w:rsidR="00D05E82" w:rsidRPr="005461BB" w:rsidRDefault="00D05E82" w:rsidP="00D05E82">
      <w:pPr>
        <w:spacing w:line="240" w:lineRule="auto"/>
        <w:rPr>
          <w:rFonts w:cs="Arial"/>
          <w:sz w:val="20"/>
          <w:szCs w:val="20"/>
        </w:rPr>
      </w:pPr>
      <w:bookmarkStart w:id="0" w:name="_GoBack"/>
      <w:bookmarkEnd w:id="0"/>
    </w:p>
    <w:p w:rsidR="00D05E82" w:rsidRDefault="00D05E82" w:rsidP="00D05E82">
      <w:pPr>
        <w:pBdr>
          <w:top w:val="threeDEngrave" w:sz="24" w:space="1" w:color="auto"/>
          <w:left w:val="threeDEngrave" w:sz="24" w:space="4" w:color="auto"/>
          <w:bottom w:val="threeDEmboss" w:sz="24" w:space="1" w:color="auto"/>
          <w:right w:val="threeDEmboss" w:sz="24" w:space="7" w:color="auto"/>
        </w:pBdr>
        <w:jc w:val="center"/>
        <w:rPr>
          <w:rFonts w:cs="Arial"/>
          <w:sz w:val="20"/>
          <w:szCs w:val="20"/>
        </w:rPr>
      </w:pPr>
      <w:r w:rsidRPr="005461BB">
        <w:rPr>
          <w:rFonts w:cs="Arial"/>
          <w:sz w:val="20"/>
          <w:szCs w:val="20"/>
        </w:rPr>
        <w:t xml:space="preserve">Karen Krivit, </w:t>
      </w:r>
      <w:r>
        <w:rPr>
          <w:rFonts w:cs="Arial"/>
          <w:sz w:val="20"/>
          <w:szCs w:val="20"/>
        </w:rPr>
        <w:t xml:space="preserve">Autism Consultant </w:t>
      </w:r>
      <w:proofErr w:type="spellStart"/>
      <w:r w:rsidRPr="005461BB">
        <w:rPr>
          <w:rFonts w:cs="Arial"/>
          <w:sz w:val="20"/>
          <w:szCs w:val="20"/>
        </w:rPr>
        <w:t>Elwyn</w:t>
      </w:r>
      <w:proofErr w:type="spellEnd"/>
      <w:r>
        <w:rPr>
          <w:rFonts w:cs="Arial"/>
          <w:sz w:val="20"/>
          <w:szCs w:val="20"/>
        </w:rPr>
        <w:t xml:space="preserve"> </w:t>
      </w:r>
      <w:proofErr w:type="gramStart"/>
      <w:r>
        <w:rPr>
          <w:rFonts w:cs="Arial"/>
          <w:sz w:val="20"/>
          <w:szCs w:val="20"/>
        </w:rPr>
        <w:t xml:space="preserve">SEEDS </w:t>
      </w:r>
      <w:r w:rsidRPr="005461BB">
        <w:rPr>
          <w:rFonts w:cs="Arial"/>
          <w:sz w:val="20"/>
          <w:szCs w:val="20"/>
        </w:rPr>
        <w:t xml:space="preserve"> :</w:t>
      </w:r>
      <w:proofErr w:type="gramEnd"/>
      <w:r w:rsidRPr="005461BB">
        <w:rPr>
          <w:rFonts w:cs="Arial"/>
          <w:sz w:val="20"/>
          <w:szCs w:val="20"/>
        </w:rPr>
        <w:t xml:space="preserve"> </w:t>
      </w:r>
      <w:hyperlink r:id="rId12" w:history="1">
        <w:r w:rsidRPr="005461BB">
          <w:rPr>
            <w:rStyle w:val="Hyperlink"/>
            <w:rFonts w:cs="Arial"/>
            <w:sz w:val="20"/>
            <w:szCs w:val="20"/>
          </w:rPr>
          <w:t>krivitk@elwyn.org</w:t>
        </w:r>
      </w:hyperlink>
      <w:r w:rsidRPr="005461BB">
        <w:rPr>
          <w:rFonts w:cs="Arial"/>
          <w:sz w:val="20"/>
          <w:szCs w:val="20"/>
        </w:rPr>
        <w:t xml:space="preserve"> 215-460-7725</w:t>
      </w:r>
    </w:p>
    <w:p w:rsidR="000E68F1" w:rsidRDefault="000E68F1" w:rsidP="00D05E82">
      <w:pPr>
        <w:pBdr>
          <w:top w:val="threeDEngrave" w:sz="24" w:space="1" w:color="auto"/>
          <w:left w:val="threeDEngrave" w:sz="24" w:space="4" w:color="auto"/>
          <w:bottom w:val="threeDEmboss" w:sz="24" w:space="1" w:color="auto"/>
          <w:right w:val="threeDEmboss" w:sz="24" w:space="7" w:color="auto"/>
        </w:pBdr>
        <w:jc w:val="center"/>
        <w:rPr>
          <w:rFonts w:cs="Arial"/>
          <w:sz w:val="20"/>
          <w:szCs w:val="20"/>
        </w:rPr>
      </w:pPr>
      <w:hyperlink r:id="rId13" w:history="1">
        <w:r w:rsidRPr="005F1123">
          <w:rPr>
            <w:bCs/>
            <w:color w:val="0000FF"/>
            <w:spacing w:val="1"/>
            <w:u w:val="single"/>
          </w:rPr>
          <w:t>w</w:t>
        </w:r>
        <w:r w:rsidRPr="005F1123">
          <w:rPr>
            <w:bCs/>
            <w:color w:val="0000FF"/>
            <w:spacing w:val="-1"/>
            <w:u w:val="single"/>
          </w:rPr>
          <w:t>w</w:t>
        </w:r>
        <w:r w:rsidRPr="005F1123">
          <w:rPr>
            <w:bCs/>
            <w:color w:val="0000FF"/>
            <w:spacing w:val="4"/>
            <w:u w:val="single"/>
          </w:rPr>
          <w:t>w</w:t>
        </w:r>
        <w:r w:rsidRPr="005F1123">
          <w:rPr>
            <w:bCs/>
            <w:color w:val="0000FF"/>
            <w:spacing w:val="-4"/>
            <w:u w:val="single"/>
          </w:rPr>
          <w:t>.</w:t>
        </w:r>
        <w:r w:rsidRPr="005F1123">
          <w:rPr>
            <w:bCs/>
            <w:color w:val="0000FF"/>
            <w:u w:val="single"/>
          </w:rPr>
          <w:t>e</w:t>
        </w:r>
        <w:r w:rsidRPr="005F1123">
          <w:rPr>
            <w:bCs/>
            <w:color w:val="0000FF"/>
            <w:spacing w:val="-1"/>
            <w:u w:val="single"/>
          </w:rPr>
          <w:t>l</w:t>
        </w:r>
        <w:r w:rsidRPr="005F1123">
          <w:rPr>
            <w:bCs/>
            <w:color w:val="0000FF"/>
            <w:spacing w:val="6"/>
            <w:u w:val="single"/>
          </w:rPr>
          <w:t>w</w:t>
        </w:r>
        <w:r w:rsidRPr="005F1123">
          <w:rPr>
            <w:bCs/>
            <w:color w:val="0000FF"/>
            <w:spacing w:val="-5"/>
            <w:u w:val="single"/>
          </w:rPr>
          <w:t>y</w:t>
        </w:r>
        <w:r w:rsidRPr="005F1123">
          <w:rPr>
            <w:bCs/>
            <w:color w:val="0000FF"/>
            <w:u w:val="single"/>
          </w:rPr>
          <w:t>n</w:t>
        </w:r>
        <w:r w:rsidRPr="005F1123">
          <w:rPr>
            <w:bCs/>
            <w:color w:val="0000FF"/>
            <w:spacing w:val="1"/>
            <w:u w:val="single"/>
          </w:rPr>
          <w:t>.</w:t>
        </w:r>
        <w:r w:rsidRPr="005F1123">
          <w:rPr>
            <w:bCs/>
            <w:color w:val="0000FF"/>
            <w:u w:val="single"/>
          </w:rPr>
          <w:t>or</w:t>
        </w:r>
        <w:r w:rsidRPr="005F1123">
          <w:rPr>
            <w:bCs/>
            <w:color w:val="0000FF"/>
            <w:spacing w:val="-2"/>
            <w:u w:val="single"/>
          </w:rPr>
          <w:t>g</w:t>
        </w:r>
        <w:r w:rsidRPr="005F1123">
          <w:rPr>
            <w:bCs/>
            <w:color w:val="0000FF"/>
            <w:spacing w:val="1"/>
            <w:u w:val="single"/>
          </w:rPr>
          <w:t>/</w:t>
        </w:r>
        <w:r w:rsidRPr="005F1123">
          <w:rPr>
            <w:bCs/>
            <w:color w:val="0000FF"/>
            <w:u w:val="single"/>
          </w:rPr>
          <w:t>progr</w:t>
        </w:r>
        <w:r w:rsidRPr="005F1123">
          <w:rPr>
            <w:bCs/>
            <w:color w:val="0000FF"/>
            <w:spacing w:val="-2"/>
            <w:u w:val="single"/>
          </w:rPr>
          <w:t>a</w:t>
        </w:r>
        <w:r w:rsidRPr="005F1123">
          <w:rPr>
            <w:bCs/>
            <w:color w:val="0000FF"/>
            <w:spacing w:val="1"/>
            <w:u w:val="single"/>
          </w:rPr>
          <w:t>m/</w:t>
        </w:r>
        <w:r w:rsidRPr="005F1123">
          <w:rPr>
            <w:bCs/>
            <w:color w:val="0000FF"/>
            <w:u w:val="single"/>
          </w:rPr>
          <w:t>se</w:t>
        </w:r>
        <w:r w:rsidRPr="005F1123">
          <w:rPr>
            <w:bCs/>
            <w:color w:val="0000FF"/>
            <w:spacing w:val="-2"/>
            <w:u w:val="single"/>
          </w:rPr>
          <w:t>e</w:t>
        </w:r>
        <w:r w:rsidRPr="005F1123">
          <w:rPr>
            <w:bCs/>
            <w:color w:val="0000FF"/>
            <w:u w:val="single"/>
          </w:rPr>
          <w:t>ds/</w:t>
        </w:r>
      </w:hyperlink>
    </w:p>
    <w:p w:rsidR="000E68F1" w:rsidRPr="005461BB" w:rsidRDefault="000E68F1" w:rsidP="00D05E82">
      <w:pPr>
        <w:pBdr>
          <w:top w:val="threeDEngrave" w:sz="24" w:space="1" w:color="auto"/>
          <w:left w:val="threeDEngrave" w:sz="24" w:space="4" w:color="auto"/>
          <w:bottom w:val="threeDEmboss" w:sz="24" w:space="1" w:color="auto"/>
          <w:right w:val="threeDEmboss" w:sz="24" w:space="7" w:color="auto"/>
        </w:pBdr>
        <w:jc w:val="center"/>
        <w:rPr>
          <w:rFonts w:cs="Arial"/>
          <w:sz w:val="20"/>
          <w:szCs w:val="20"/>
        </w:rPr>
      </w:pPr>
    </w:p>
    <w:p w:rsidR="00D05E82" w:rsidRDefault="00D05E82"/>
    <w:p w:rsidR="00D05E82" w:rsidRDefault="00D05E82"/>
    <w:p w:rsidR="000C4EBB" w:rsidRDefault="000C4EBB"/>
    <w:p w:rsidR="000C4EBB" w:rsidRDefault="000C4EBB"/>
    <w:sectPr w:rsidR="000C4E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7D7"/>
    <w:rsid w:val="000C4EBB"/>
    <w:rsid w:val="000E68F1"/>
    <w:rsid w:val="001D60CD"/>
    <w:rsid w:val="007B321A"/>
    <w:rsid w:val="00B027E3"/>
    <w:rsid w:val="00D05E82"/>
    <w:rsid w:val="00D57803"/>
    <w:rsid w:val="00F06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7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7E3"/>
    <w:rPr>
      <w:rFonts w:ascii="Tahoma" w:hAnsi="Tahoma" w:cs="Tahoma"/>
      <w:sz w:val="16"/>
      <w:szCs w:val="16"/>
    </w:rPr>
  </w:style>
  <w:style w:type="character" w:styleId="Hyperlink">
    <w:name w:val="Hyperlink"/>
    <w:basedOn w:val="DefaultParagraphFont"/>
    <w:uiPriority w:val="99"/>
    <w:unhideWhenUsed/>
    <w:rsid w:val="00D05E8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7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7E3"/>
    <w:rPr>
      <w:rFonts w:ascii="Tahoma" w:hAnsi="Tahoma" w:cs="Tahoma"/>
      <w:sz w:val="16"/>
      <w:szCs w:val="16"/>
    </w:rPr>
  </w:style>
  <w:style w:type="character" w:styleId="Hyperlink">
    <w:name w:val="Hyperlink"/>
    <w:basedOn w:val="DefaultParagraphFont"/>
    <w:uiPriority w:val="99"/>
    <w:unhideWhenUsed/>
    <w:rsid w:val="00D05E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ennedykrieger.org/overview/news/online-video-to-help-physicians-parents-recognize-early-signs-of-autism" TargetMode="External"/><Relationship Id="rId13" Type="http://schemas.openxmlformats.org/officeDocument/2006/relationships/hyperlink" Target="http://www.elwyn.org/program/seeds/" TargetMode="External"/><Relationship Id="rId3" Type="http://schemas.openxmlformats.org/officeDocument/2006/relationships/settings" Target="settings.xml"/><Relationship Id="rId7" Type="http://schemas.openxmlformats.org/officeDocument/2006/relationships/hyperlink" Target="http://www.autismspeaks.org" TargetMode="External"/><Relationship Id="rId12" Type="http://schemas.openxmlformats.org/officeDocument/2006/relationships/hyperlink" Target="mailto:krivitk@elwyn.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aautism.org" TargetMode="External"/><Relationship Id="rId11" Type="http://schemas.openxmlformats.org/officeDocument/2006/relationships/hyperlink" Target="http://firstwords.fsu.edu"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drexel.edu/autisminstitute" TargetMode="External"/><Relationship Id="rId4" Type="http://schemas.openxmlformats.org/officeDocument/2006/relationships/webSettings" Target="webSettings.xml"/><Relationship Id="rId9" Type="http://schemas.openxmlformats.org/officeDocument/2006/relationships/hyperlink" Target="http://www.asatonlin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5116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Krivit</dc:creator>
  <cp:keywords/>
  <dc:description/>
  <cp:lastModifiedBy>Karen Krivit</cp:lastModifiedBy>
  <cp:revision>2</cp:revision>
  <dcterms:created xsi:type="dcterms:W3CDTF">2014-04-03T19:12:00Z</dcterms:created>
  <dcterms:modified xsi:type="dcterms:W3CDTF">2014-04-03T19:12:00Z</dcterms:modified>
</cp:coreProperties>
</file>